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980"/>
        <w:gridCol w:w="1305"/>
        <w:gridCol w:w="1485"/>
        <w:gridCol w:w="1260"/>
        <w:gridCol w:w="2700"/>
        <w:gridCol w:w="1783"/>
        <w:gridCol w:w="1783"/>
      </w:tblGrid>
      <w:tr w:rsidR="006F537D" w:rsidTr="002D0BA2">
        <w:trPr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встречи (сельское поселение, населенный пункт)</w:t>
            </w:r>
          </w:p>
          <w:p w:rsidR="002D0BA2" w:rsidRDefault="002D0BA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A2" w:rsidRDefault="002D0BA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A2" w:rsidRDefault="002D0BA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принятых мер</w:t>
            </w:r>
          </w:p>
        </w:tc>
      </w:tr>
      <w:tr w:rsidR="006F537D" w:rsidTr="002D0BA2">
        <w:trPr>
          <w:trHeight w:val="2460"/>
          <w:tblHeader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37D" w:rsidRDefault="006F53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присутствующих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37D" w:rsidRDefault="006F537D" w:rsidP="002D0BA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вопросы</w:t>
            </w: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37D" w:rsidRDefault="006F537D">
            <w:pPr>
              <w:rPr>
                <w:lang w:eastAsia="ru-RU"/>
              </w:rPr>
            </w:pPr>
          </w:p>
        </w:tc>
      </w:tr>
      <w:tr w:rsidR="002D0BA2" w:rsidTr="002D0BA2">
        <w:trPr>
          <w:trHeight w:val="852"/>
          <w:tblHeader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BA2" w:rsidRDefault="002D0BA2" w:rsidP="002D0BA2">
            <w:pPr>
              <w:pStyle w:val="ConsPlusCell"/>
              <w:suppressAutoHyphens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Ермоленко Алексей Алексеевич </w:t>
            </w:r>
          </w:p>
          <w:p w:rsidR="002D0BA2" w:rsidRDefault="002D0BA2" w:rsidP="002D0B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Ягоднинского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18.03.2018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Отчет Главы </w:t>
            </w:r>
            <w:proofErr w:type="spellStart"/>
            <w:r>
              <w:rPr>
                <w:lang w:eastAsia="en-US"/>
              </w:rPr>
              <w:t>Ягоднинского</w:t>
            </w:r>
            <w:proofErr w:type="spellEnd"/>
            <w:r>
              <w:rPr>
                <w:lang w:eastAsia="en-US"/>
              </w:rPr>
              <w:t xml:space="preserve"> сельского поселения перед депутатами Совета </w:t>
            </w:r>
            <w:proofErr w:type="spellStart"/>
            <w:r>
              <w:rPr>
                <w:lang w:eastAsia="en-US"/>
              </w:rPr>
              <w:t>Ягоднинского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</w:p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принята к сведению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Ермоленко А.А.  ответил на вопросы населения</w:t>
            </w:r>
          </w:p>
        </w:tc>
      </w:tr>
      <w:tr w:rsidR="002D0BA2" w:rsidTr="002D0BA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Ермоленко Алексей Алексеевич 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  <w:proofErr w:type="spellStart"/>
            <w:r>
              <w:t>Сопыряев</w:t>
            </w:r>
            <w:proofErr w:type="spellEnd"/>
            <w:r>
              <w:t xml:space="preserve"> Сергей Иванович </w:t>
            </w: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Лукашова Наталья Леонидовна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Глава </w:t>
            </w:r>
            <w:proofErr w:type="spellStart"/>
            <w:r>
              <w:t>Ягоднинского</w:t>
            </w:r>
            <w:proofErr w:type="spellEnd"/>
            <w:r>
              <w:t xml:space="preserve"> сельского поселения</w:t>
            </w: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Ягоднинского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0BA2" w:rsidRDefault="002D0BA2" w:rsidP="002D0BA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Главный специалист по финансам администрации поселения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BA2" w:rsidRDefault="002D0BA2" w:rsidP="002D0BA2">
            <w:pPr>
              <w:pStyle w:val="ConsPlusCell"/>
              <w:widowControl/>
              <w:suppressAutoHyphens/>
            </w:pPr>
            <w:r>
              <w:t>11.04.2018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  <w:p w:rsidR="002D0BA2" w:rsidRDefault="002D0BA2" w:rsidP="002D0BA2">
            <w:pPr>
              <w:pStyle w:val="ConsPlusCell"/>
              <w:widowControl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  <w:r>
              <w:t>административное здание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п. </w:t>
            </w:r>
            <w:proofErr w:type="spellStart"/>
            <w:r>
              <w:t>Нибега</w:t>
            </w:r>
            <w:proofErr w:type="spellEnd"/>
            <w:r>
              <w:t xml:space="preserve"> 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  <w:r>
              <w:t>публичные слушания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  <w:jc w:val="center"/>
            </w:pPr>
            <w:r>
              <w:t>10</w:t>
            </w:r>
          </w:p>
          <w:p w:rsidR="002D0BA2" w:rsidRDefault="002D0BA2" w:rsidP="002D0BA2">
            <w:pPr>
              <w:pStyle w:val="ConsPlusCell"/>
              <w:widowControl/>
              <w:suppressAutoHyphens/>
              <w:jc w:val="center"/>
            </w:pPr>
          </w:p>
          <w:p w:rsidR="002D0BA2" w:rsidRDefault="002D0BA2" w:rsidP="002D0BA2">
            <w:pPr>
              <w:pStyle w:val="ConsPlusCell"/>
              <w:widowControl/>
              <w:suppressAutoHyphens/>
              <w:jc w:val="center"/>
            </w:pPr>
          </w:p>
          <w:p w:rsidR="002D0BA2" w:rsidRDefault="002D0BA2" w:rsidP="002D0BA2">
            <w:pPr>
              <w:pStyle w:val="ConsPlusCell"/>
              <w:widowControl/>
              <w:suppressAutoHyphens/>
              <w:jc w:val="center"/>
            </w:pPr>
          </w:p>
          <w:p w:rsidR="002D0BA2" w:rsidRDefault="002D0BA2" w:rsidP="002D0BA2">
            <w:pPr>
              <w:pStyle w:val="ConsPlusCell"/>
              <w:widowControl/>
              <w:suppressAutoHyphens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1. Об утверждении отчета об исполнении местного бюджета муниципального образования </w:t>
            </w:r>
            <w:proofErr w:type="spellStart"/>
            <w:r>
              <w:t>Ягоднинское</w:t>
            </w:r>
            <w:proofErr w:type="spellEnd"/>
            <w:r>
              <w:t xml:space="preserve"> сельское поселение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  <w:r>
              <w:t>за 2017 год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1. Одобрить проект решения «Об утверждении отчета об исполнении местного бюджета муниципального образования </w:t>
            </w:r>
            <w:proofErr w:type="spellStart"/>
            <w:r>
              <w:t>Ягоднинское</w:t>
            </w:r>
            <w:proofErr w:type="spellEnd"/>
            <w:r>
              <w:t xml:space="preserve"> сельское поселение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за 2017 год» </w:t>
            </w: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  <w:p w:rsidR="002D0BA2" w:rsidRDefault="002D0BA2" w:rsidP="002D0BA2">
            <w:pPr>
              <w:pStyle w:val="ConsPlusCell"/>
              <w:widowControl/>
              <w:suppressAutoHyphens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BA2" w:rsidRDefault="002D0BA2" w:rsidP="002D0BA2">
            <w:pPr>
              <w:pStyle w:val="ConsPlusCell"/>
              <w:widowControl/>
              <w:suppressAutoHyphens/>
            </w:pPr>
            <w:r>
              <w:t xml:space="preserve">Населением одобрен проект решения Совета </w:t>
            </w:r>
            <w:proofErr w:type="spellStart"/>
            <w:r>
              <w:t>Ягоднинского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6F537D" w:rsidRDefault="006F537D" w:rsidP="006F537D"/>
    <w:p w:rsidR="00E6035F" w:rsidRDefault="00E6035F"/>
    <w:sectPr w:rsidR="00E6035F" w:rsidSect="00A86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F" w:rsidRDefault="008A727F" w:rsidP="001E41DB">
      <w:r>
        <w:separator/>
      </w:r>
    </w:p>
  </w:endnote>
  <w:endnote w:type="continuationSeparator" w:id="0">
    <w:p w:rsidR="008A727F" w:rsidRDefault="008A727F" w:rsidP="001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F" w:rsidRDefault="008A727F" w:rsidP="001E41DB">
      <w:r>
        <w:separator/>
      </w:r>
    </w:p>
  </w:footnote>
  <w:footnote w:type="continuationSeparator" w:id="0">
    <w:p w:rsidR="008A727F" w:rsidRDefault="008A727F" w:rsidP="001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 w:rsidP="001E41DB">
    <w:pPr>
      <w:autoSpaceDE w:val="0"/>
      <w:autoSpaceDN w:val="0"/>
      <w:jc w:val="center"/>
      <w:rPr>
        <w:rFonts w:ascii="Arial" w:hAnsi="Arial" w:cs="Arial"/>
      </w:rPr>
    </w:pPr>
    <w:r>
      <w:rPr>
        <w:rFonts w:ascii="Arial" w:hAnsi="Arial" w:cs="Arial"/>
      </w:rPr>
      <w:t xml:space="preserve">Справка о результатах </w:t>
    </w:r>
    <w:proofErr w:type="gramStart"/>
    <w:r>
      <w:rPr>
        <w:rFonts w:ascii="Arial" w:hAnsi="Arial" w:cs="Arial"/>
      </w:rPr>
      <w:t>встреч  с</w:t>
    </w:r>
    <w:proofErr w:type="gramEnd"/>
    <w:r>
      <w:rPr>
        <w:rFonts w:ascii="Arial" w:hAnsi="Arial" w:cs="Arial"/>
      </w:rPr>
      <w:t xml:space="preserve"> населением  </w:t>
    </w:r>
    <w:proofErr w:type="spellStart"/>
    <w:r w:rsidR="002D0BA2">
      <w:rPr>
        <w:rFonts w:ascii="Arial" w:hAnsi="Arial" w:cs="Arial"/>
      </w:rPr>
      <w:t>Ягоднинского</w:t>
    </w:r>
    <w:proofErr w:type="spellEnd"/>
    <w:r w:rsidR="002D0BA2">
      <w:rPr>
        <w:rFonts w:ascii="Arial" w:hAnsi="Arial" w:cs="Arial"/>
      </w:rPr>
      <w:t xml:space="preserve"> </w:t>
    </w:r>
    <w:r>
      <w:rPr>
        <w:rFonts w:ascii="Arial" w:hAnsi="Arial" w:cs="Arial"/>
      </w:rPr>
      <w:t>сельского поселения за 2 квартал 2018 года</w:t>
    </w:r>
  </w:p>
  <w:p w:rsidR="001E41DB" w:rsidRDefault="001E41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DB" w:rsidRDefault="001E4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D"/>
    <w:rsid w:val="001E41DB"/>
    <w:rsid w:val="002A3D80"/>
    <w:rsid w:val="002D0BA2"/>
    <w:rsid w:val="006F537D"/>
    <w:rsid w:val="0075048D"/>
    <w:rsid w:val="008A727F"/>
    <w:rsid w:val="00A86AD4"/>
    <w:rsid w:val="00E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07C6-3365-4906-AA8C-D279DEF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1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2019-01-23T05:02:00Z</dcterms:created>
  <dcterms:modified xsi:type="dcterms:W3CDTF">2019-01-23T10:12:00Z</dcterms:modified>
</cp:coreProperties>
</file>